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B23C2" w14:textId="17CAACDC" w:rsidR="00A13E8E" w:rsidRP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r w:rsidRPr="00A13E8E">
        <w:rPr>
          <w:rFonts w:eastAsia="Times New Roman" w:cs="Times New Roman"/>
          <w:b/>
          <w:bCs/>
          <w:color w:val="000000"/>
          <w:kern w:val="0"/>
          <w:sz w:val="27"/>
          <w:szCs w:val="27"/>
          <w:lang w:eastAsia="en-GB"/>
          <w14:ligatures w14:val="none"/>
        </w:rPr>
        <w:t xml:space="preserve">iSingPOP’s </w:t>
      </w:r>
      <w:r>
        <w:rPr>
          <w:rFonts w:eastAsia="Times New Roman" w:cs="Times New Roman"/>
          <w:b/>
          <w:bCs/>
          <w:color w:val="000000"/>
          <w:kern w:val="0"/>
          <w:sz w:val="27"/>
          <w:szCs w:val="27"/>
          <w:lang w:eastAsia="en-GB"/>
          <w14:ligatures w14:val="none"/>
        </w:rPr>
        <w:t>MAIN EVENT Intended Outcomes</w:t>
      </w:r>
    </w:p>
    <w:p w14:paraId="005CDB59" w14:textId="77777777"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Stakeholders:</w:t>
      </w:r>
      <w:r w:rsidRPr="00A13E8E">
        <w:rPr>
          <w:rFonts w:eastAsia="Times New Roman" w:cs="Times New Roman"/>
          <w:color w:val="000000"/>
          <w:kern w:val="0"/>
          <w:lang w:eastAsia="en-GB"/>
          <w14:ligatures w14:val="none"/>
        </w:rPr>
        <w:br/>
        <w:t>The Child, The Parent, The Community, The Teacher, The School, The Church Leader, The Church, The Diocese</w:t>
      </w:r>
    </w:p>
    <w:p w14:paraId="05578541" w14:textId="77777777" w:rsidR="00A13E8E" w:rsidRPr="00A13E8E" w:rsidRDefault="000378FC" w:rsidP="00A13E8E">
      <w:pPr>
        <w:spacing w:after="0" w:line="240" w:lineRule="auto"/>
        <w:rPr>
          <w:rFonts w:eastAsia="Times New Roman" w:cs="Times New Roman"/>
          <w:kern w:val="0"/>
          <w:lang w:eastAsia="en-GB"/>
          <w14:ligatures w14:val="none"/>
        </w:rPr>
      </w:pPr>
      <w:r>
        <w:rPr>
          <w:rFonts w:eastAsia="Times New Roman" w:cs="Times New Roman"/>
          <w:noProof/>
          <w:kern w:val="0"/>
          <w:lang w:eastAsia="en-GB"/>
        </w:rPr>
        <w:pict w14:anchorId="6EACC944">
          <v:rect id="_x0000_i1025" alt="" style="width:451.3pt;height:.05pt;mso-width-percent:0;mso-height-percent:0;mso-width-percent:0;mso-height-percent:0" o:hralign="center" o:hrstd="t" o:hr="t" fillcolor="#a0a0a0" stroked="f"/>
        </w:pict>
      </w:r>
    </w:p>
    <w:p w14:paraId="099FD0A1" w14:textId="3C59ED10" w:rsidR="00A13E8E" w:rsidRP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r>
        <w:rPr>
          <w:rFonts w:eastAsia="Times New Roman" w:cs="Times New Roman"/>
          <w:b/>
          <w:bCs/>
          <w:color w:val="000000"/>
          <w:kern w:val="0"/>
          <w:sz w:val="27"/>
          <w:szCs w:val="27"/>
          <w:lang w:eastAsia="en-GB"/>
          <w14:ligatures w14:val="none"/>
        </w:rPr>
        <w:br/>
      </w:r>
      <w:r w:rsidRPr="00A13E8E">
        <w:rPr>
          <w:rFonts w:eastAsia="Times New Roman" w:cs="Times New Roman"/>
          <w:b/>
          <w:bCs/>
          <w:color w:val="000000"/>
          <w:kern w:val="0"/>
          <w:sz w:val="27"/>
          <w:szCs w:val="27"/>
          <w:lang w:eastAsia="en-GB"/>
          <w14:ligatures w14:val="none"/>
        </w:rPr>
        <w:t>1. Encourage Faith Foundations in Children and Families</w:t>
      </w:r>
    </w:p>
    <w:p w14:paraId="5313734F" w14:textId="77777777"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color w:val="000000"/>
          <w:kern w:val="0"/>
          <w:lang w:eastAsia="en-GB"/>
          <w14:ligatures w14:val="none"/>
        </w:rPr>
        <w:t>“Faith is not a religion; it is a relationship.”</w:t>
      </w:r>
    </w:p>
    <w:p w14:paraId="2C3B87EC" w14:textId="2AC3DF6E" w:rsidR="00A13E8E" w:rsidRPr="00A13E8E" w:rsidRDefault="00A13E8E" w:rsidP="00A13E8E">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Strengthen Relationships</w:t>
      </w:r>
      <w:r w:rsidRPr="00A13E8E">
        <w:rPr>
          <w:rFonts w:eastAsia="Times New Roman" w:cs="Times New Roman"/>
          <w:color w:val="000000"/>
          <w:kern w:val="0"/>
          <w:lang w:eastAsia="en-GB"/>
          <w14:ligatures w14:val="none"/>
        </w:rPr>
        <w:t>: Encourage a deeper connection between the local school and church (or diocese, if there is no active local church) by involving both in the planning and running of the event, establishing a foundation for future collaborations.</w:t>
      </w:r>
      <w:r>
        <w:rPr>
          <w:rFonts w:eastAsia="Times New Roman" w:cs="Times New Roman"/>
          <w:color w:val="000000"/>
          <w:kern w:val="0"/>
          <w:lang w:eastAsia="en-GB"/>
          <w14:ligatures w14:val="none"/>
        </w:rPr>
        <w:br/>
      </w:r>
    </w:p>
    <w:p w14:paraId="6B71B19A" w14:textId="375F380F" w:rsidR="00A13E8E" w:rsidRPr="00A13E8E" w:rsidRDefault="00A13E8E" w:rsidP="00A13E8E">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Foster Belonging</w:t>
      </w:r>
      <w:r w:rsidRPr="00A13E8E">
        <w:rPr>
          <w:rFonts w:eastAsia="Times New Roman" w:cs="Times New Roman"/>
          <w:color w:val="000000"/>
          <w:kern w:val="0"/>
          <w:lang w:eastAsia="en-GB"/>
          <w14:ligatures w14:val="none"/>
        </w:rPr>
        <w:t xml:space="preserve">: Through </w:t>
      </w:r>
      <w:r>
        <w:rPr>
          <w:rFonts w:eastAsia="Times New Roman" w:cs="Times New Roman"/>
          <w:color w:val="000000"/>
          <w:kern w:val="0"/>
          <w:lang w:eastAsia="en-GB"/>
          <w14:ligatures w14:val="none"/>
        </w:rPr>
        <w:t xml:space="preserve">the </w:t>
      </w:r>
      <w:r w:rsidRPr="00A13E8E">
        <w:rPr>
          <w:rFonts w:eastAsia="Times New Roman" w:cs="Times New Roman"/>
          <w:color w:val="000000"/>
          <w:kern w:val="0"/>
          <w:lang w:eastAsia="en-GB"/>
          <w14:ligatures w14:val="none"/>
        </w:rPr>
        <w:t xml:space="preserve">music, </w:t>
      </w:r>
      <w:r>
        <w:rPr>
          <w:rFonts w:eastAsia="Times New Roman" w:cs="Times New Roman"/>
          <w:color w:val="000000"/>
          <w:kern w:val="0"/>
          <w:lang w:eastAsia="en-GB"/>
          <w14:ligatures w14:val="none"/>
        </w:rPr>
        <w:t xml:space="preserve">interactive </w:t>
      </w:r>
      <w:r w:rsidRPr="00A13E8E">
        <w:rPr>
          <w:rFonts w:eastAsia="Times New Roman" w:cs="Times New Roman"/>
          <w:color w:val="000000"/>
          <w:kern w:val="0"/>
          <w:lang w:eastAsia="en-GB"/>
          <w14:ligatures w14:val="none"/>
        </w:rPr>
        <w:t>value-based teaching</w:t>
      </w:r>
      <w:r>
        <w:rPr>
          <w:rFonts w:eastAsia="Times New Roman" w:cs="Times New Roman"/>
          <w:color w:val="000000"/>
          <w:kern w:val="0"/>
          <w:lang w:eastAsia="en-GB"/>
          <w14:ligatures w14:val="none"/>
        </w:rPr>
        <w:t>s</w:t>
      </w:r>
      <w:r w:rsidRPr="00A13E8E">
        <w:rPr>
          <w:rFonts w:eastAsia="Times New Roman" w:cs="Times New Roman"/>
          <w:color w:val="000000"/>
          <w:kern w:val="0"/>
          <w:lang w:eastAsia="en-GB"/>
          <w14:ligatures w14:val="none"/>
        </w:rPr>
        <w:t xml:space="preserve"> and interactions, we aim to create a lasting sense of belonging. We want every stakeholder to </w:t>
      </w:r>
      <w:r w:rsidRPr="00A13E8E">
        <w:rPr>
          <w:rFonts w:eastAsia="Times New Roman" w:cs="Times New Roman"/>
          <w:b/>
          <w:bCs/>
          <w:color w:val="000000"/>
          <w:kern w:val="0"/>
          <w:lang w:eastAsia="en-GB"/>
          <w14:ligatures w14:val="none"/>
        </w:rPr>
        <w:t>feel seen, heard, and loved</w:t>
      </w:r>
      <w:r>
        <w:rPr>
          <w:rFonts w:eastAsia="Times New Roman" w:cs="Times New Roman"/>
          <w:color w:val="000000"/>
          <w:kern w:val="0"/>
          <w:lang w:eastAsia="en-GB"/>
          <w14:ligatures w14:val="none"/>
        </w:rPr>
        <w:t xml:space="preserve"> - </w:t>
      </w:r>
      <w:r w:rsidRPr="00A13E8E">
        <w:rPr>
          <w:rFonts w:eastAsia="Times New Roman" w:cs="Times New Roman"/>
          <w:color w:val="000000"/>
          <w:kern w:val="0"/>
          <w:lang w:eastAsia="en-GB"/>
          <w14:ligatures w14:val="none"/>
        </w:rPr>
        <w:t>not only during the project or concert, but as they continue their life journey.</w:t>
      </w:r>
      <w:r>
        <w:rPr>
          <w:rFonts w:eastAsia="Times New Roman" w:cs="Times New Roman"/>
          <w:color w:val="000000"/>
          <w:kern w:val="0"/>
          <w:lang w:eastAsia="en-GB"/>
          <w14:ligatures w14:val="none"/>
        </w:rPr>
        <w:t xml:space="preserve"> </w:t>
      </w:r>
      <w:r w:rsidRPr="00A13E8E">
        <w:rPr>
          <w:rFonts w:eastAsia="Times New Roman" w:cs="Times New Roman"/>
          <w:i/>
          <w:iCs/>
          <w:color w:val="FF0000"/>
          <w:kern w:val="0"/>
          <w:lang w:eastAsia="en-GB"/>
          <w14:ligatures w14:val="none"/>
        </w:rPr>
        <w:t xml:space="preserve">SEE </w:t>
      </w:r>
      <w:r>
        <w:rPr>
          <w:rFonts w:eastAsia="Times New Roman" w:cs="Times New Roman"/>
          <w:i/>
          <w:iCs/>
          <w:color w:val="FF0000"/>
          <w:kern w:val="0"/>
          <w:lang w:eastAsia="en-GB"/>
          <w14:ligatures w14:val="none"/>
        </w:rPr>
        <w:t>PAGE 4</w:t>
      </w:r>
      <w:r>
        <w:rPr>
          <w:rFonts w:eastAsia="Times New Roman" w:cs="Times New Roman"/>
          <w:i/>
          <w:iCs/>
          <w:color w:val="FF0000"/>
          <w:kern w:val="0"/>
          <w:lang w:eastAsia="en-GB"/>
          <w14:ligatures w14:val="none"/>
        </w:rPr>
        <w:br/>
      </w:r>
    </w:p>
    <w:p w14:paraId="52F5E904" w14:textId="5AF65AA9" w:rsidR="00A13E8E" w:rsidRDefault="00A13E8E" w:rsidP="00A13E8E">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Engage Actively</w:t>
      </w:r>
      <w:r w:rsidRPr="00A13E8E">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t>The children are encouraged reflect and respond to the Christian values and messages we talk about during the week. Afterwards they embody those lessons through music and dance.</w:t>
      </w:r>
      <w:r>
        <w:rPr>
          <w:rFonts w:eastAsia="Times New Roman" w:cs="Times New Roman"/>
          <w:color w:val="000000"/>
          <w:kern w:val="0"/>
          <w:lang w:eastAsia="en-GB"/>
          <w14:ligatures w14:val="none"/>
        </w:rPr>
        <w:br/>
      </w:r>
    </w:p>
    <w:p w14:paraId="414F50BF" w14:textId="3800DC9D" w:rsidR="00A13E8E" w:rsidRPr="00A13E8E" w:rsidRDefault="00A13E8E" w:rsidP="00A13E8E">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 xml:space="preserve">Classroom Worship: </w:t>
      </w:r>
      <w:r w:rsidRPr="00A13E8E">
        <w:rPr>
          <w:rFonts w:eastAsia="Times New Roman" w:cs="Times New Roman"/>
          <w:color w:val="000000"/>
          <w:kern w:val="0"/>
          <w:lang w:eastAsia="en-GB"/>
          <w14:ligatures w14:val="none"/>
        </w:rPr>
        <w:t xml:space="preserve">Encourage schools to follow up the Main Event with our weekly </w:t>
      </w:r>
      <w:r>
        <w:rPr>
          <w:rFonts w:eastAsia="Times New Roman" w:cs="Times New Roman"/>
          <w:color w:val="000000"/>
          <w:kern w:val="0"/>
          <w:lang w:eastAsia="en-GB"/>
          <w14:ligatures w14:val="none"/>
        </w:rPr>
        <w:t xml:space="preserve">resource </w:t>
      </w:r>
      <w:r w:rsidRPr="00A13E8E">
        <w:rPr>
          <w:rFonts w:eastAsia="Times New Roman" w:cs="Times New Roman"/>
          <w:color w:val="000000"/>
          <w:kern w:val="0"/>
          <w:lang w:eastAsia="en-GB"/>
          <w14:ligatures w14:val="none"/>
        </w:rPr>
        <w:t>Classroom Worship. While the Main Event introduces fresh ideas and perspectives on faith values, Classroom Worship offers a structured, ongoing experience. Through weekly sessions, children can explore faith values more deeply across the term, reinforcing and expanding upon what they’ve learned to build a strong</w:t>
      </w:r>
      <w:r>
        <w:rPr>
          <w:rFonts w:eastAsia="Times New Roman" w:cs="Times New Roman"/>
          <w:color w:val="000000"/>
          <w:kern w:val="0"/>
          <w:lang w:eastAsia="en-GB"/>
          <w14:ligatures w14:val="none"/>
        </w:rPr>
        <w:t>er faith foundation.</w:t>
      </w:r>
      <w:r>
        <w:rPr>
          <w:rFonts w:eastAsia="Times New Roman" w:cs="Times New Roman"/>
          <w:color w:val="000000"/>
          <w:kern w:val="0"/>
          <w:lang w:eastAsia="en-GB"/>
          <w14:ligatures w14:val="none"/>
        </w:rPr>
        <w:br/>
      </w:r>
    </w:p>
    <w:p w14:paraId="069E1C97" w14:textId="3CE38975" w:rsidR="00A13E8E" w:rsidRPr="00A13E8E" w:rsidRDefault="00A13E8E" w:rsidP="00A13E8E">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Pr>
          <w:rFonts w:eastAsia="Times New Roman" w:cs="Times New Roman"/>
          <w:b/>
          <w:bCs/>
          <w:color w:val="000000"/>
          <w:kern w:val="0"/>
          <w:lang w:eastAsia="en-GB"/>
          <w14:ligatures w14:val="none"/>
        </w:rPr>
        <w:t>Inspire Curiosity</w:t>
      </w:r>
      <w:r w:rsidRPr="00A13E8E">
        <w:rPr>
          <w:rFonts w:eastAsia="Times New Roman" w:cs="Times New Roman"/>
          <w:color w:val="000000"/>
          <w:kern w:val="0"/>
          <w:lang w:eastAsia="en-GB"/>
          <w14:ligatures w14:val="none"/>
        </w:rPr>
        <w:t>:</w:t>
      </w:r>
      <w:r>
        <w:rPr>
          <w:rFonts w:eastAsia="Times New Roman" w:cs="Times New Roman"/>
          <w:color w:val="000000"/>
          <w:kern w:val="0"/>
          <w:lang w:eastAsia="en-GB"/>
          <w14:ligatures w14:val="none"/>
        </w:rPr>
        <w:t xml:space="preserve"> As the children enjoy and learn more about faith, through the week, or via Classroom Worship, we hope some will go home and ask questions to their parents, teachers, church leaders, or search for answers online.</w:t>
      </w:r>
    </w:p>
    <w:p w14:paraId="7E9DB9E1" w14:textId="6349F012"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Measurable Indicator</w:t>
      </w:r>
      <w:r w:rsidRPr="00A13E8E">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br/>
      </w:r>
      <w:r>
        <w:rPr>
          <w:rFonts w:eastAsia="Times New Roman" w:cs="Times New Roman"/>
          <w:i/>
          <w:iCs/>
          <w:color w:val="000000"/>
          <w:kern w:val="0"/>
          <w:lang w:eastAsia="en-GB"/>
          <w14:ligatures w14:val="none"/>
        </w:rPr>
        <w:t>Instant Feedback Survey</w:t>
      </w:r>
      <w:r>
        <w:rPr>
          <w:rFonts w:eastAsia="Times New Roman" w:cs="Times New Roman"/>
          <w:color w:val="000000"/>
          <w:kern w:val="0"/>
          <w:lang w:eastAsia="en-GB"/>
          <w14:ligatures w14:val="none"/>
        </w:rPr>
        <w:br/>
      </w:r>
      <w:r w:rsidRPr="00A13E8E">
        <w:rPr>
          <w:rFonts w:eastAsia="Times New Roman" w:cs="Times New Roman"/>
          <w:i/>
          <w:iCs/>
          <w:color w:val="000000"/>
          <w:kern w:val="0"/>
          <w:lang w:eastAsia="en-GB"/>
          <w14:ligatures w14:val="none"/>
        </w:rPr>
        <w:t xml:space="preserve">6-month </w:t>
      </w:r>
      <w:r>
        <w:rPr>
          <w:rFonts w:eastAsia="Times New Roman" w:cs="Times New Roman"/>
          <w:i/>
          <w:iCs/>
          <w:color w:val="000000"/>
          <w:kern w:val="0"/>
          <w:lang w:eastAsia="en-GB"/>
          <w14:ligatures w14:val="none"/>
        </w:rPr>
        <w:t>Feedback Survey or Check-in</w:t>
      </w:r>
      <w:r>
        <w:rPr>
          <w:rFonts w:eastAsia="Times New Roman" w:cs="Times New Roman"/>
          <w:color w:val="000000"/>
          <w:kern w:val="0"/>
          <w:lang w:eastAsia="en-GB"/>
          <w14:ligatures w14:val="none"/>
        </w:rPr>
        <w:br/>
      </w:r>
      <w:r w:rsidRPr="00A13E8E">
        <w:rPr>
          <w:rFonts w:eastAsia="Times New Roman" w:cs="Times New Roman"/>
          <w:i/>
          <w:iCs/>
          <w:color w:val="000000"/>
          <w:kern w:val="0"/>
          <w:lang w:eastAsia="en-GB"/>
          <w14:ligatures w14:val="none"/>
        </w:rPr>
        <w:t>Digital Analytics:</w:t>
      </w:r>
      <w:r>
        <w:rPr>
          <w:rFonts w:eastAsia="Times New Roman" w:cs="Times New Roman"/>
          <w:color w:val="000000"/>
          <w:kern w:val="0"/>
          <w:lang w:eastAsia="en-GB"/>
          <w14:ligatures w14:val="none"/>
        </w:rPr>
        <w:t xml:space="preserve"> Online Views</w:t>
      </w:r>
    </w:p>
    <w:p w14:paraId="08EBE663" w14:textId="77777777" w:rsidR="00A13E8E" w:rsidRPr="00A13E8E" w:rsidRDefault="000378FC" w:rsidP="00A13E8E">
      <w:pPr>
        <w:spacing w:after="0" w:line="240" w:lineRule="auto"/>
        <w:rPr>
          <w:rFonts w:eastAsia="Times New Roman" w:cs="Times New Roman"/>
          <w:kern w:val="0"/>
          <w:lang w:eastAsia="en-GB"/>
          <w14:ligatures w14:val="none"/>
        </w:rPr>
      </w:pPr>
      <w:r>
        <w:rPr>
          <w:rFonts w:eastAsia="Times New Roman" w:cs="Times New Roman"/>
          <w:noProof/>
          <w:kern w:val="0"/>
          <w:lang w:eastAsia="en-GB"/>
        </w:rPr>
        <w:pict w14:anchorId="75B215AF">
          <v:rect id="_x0000_i1026" alt="" style="width:451.3pt;height:.05pt;mso-width-percent:0;mso-height-percent:0;mso-width-percent:0;mso-height-percent:0" o:hralign="center" o:hrstd="t" o:hr="t" fillcolor="#a0a0a0" stroked="f"/>
        </w:pict>
      </w:r>
    </w:p>
    <w:p w14:paraId="30282285" w14:textId="77777777" w:rsid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p>
    <w:p w14:paraId="5CF20A8D" w14:textId="631BF85B" w:rsidR="00A13E8E" w:rsidRP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r w:rsidRPr="00A13E8E">
        <w:rPr>
          <w:rFonts w:eastAsia="Times New Roman" w:cs="Times New Roman"/>
          <w:b/>
          <w:bCs/>
          <w:color w:val="000000"/>
          <w:kern w:val="0"/>
          <w:sz w:val="27"/>
          <w:szCs w:val="27"/>
          <w:lang w:eastAsia="en-GB"/>
          <w14:ligatures w14:val="none"/>
        </w:rPr>
        <w:lastRenderedPageBreak/>
        <w:t>2. Faith in the Home</w:t>
      </w:r>
    </w:p>
    <w:p w14:paraId="4C8BB1F7" w14:textId="001D2F11" w:rsidR="00A13E8E" w:rsidRPr="00A13E8E" w:rsidRDefault="00A13E8E" w:rsidP="00A13E8E">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Pr>
          <w:rFonts w:eastAsia="Times New Roman" w:cs="Times New Roman"/>
          <w:b/>
          <w:bCs/>
          <w:color w:val="000000"/>
          <w:kern w:val="0"/>
          <w:lang w:eastAsia="en-GB"/>
          <w14:ligatures w14:val="none"/>
        </w:rPr>
        <w:t>Sparking Faith Conversation</w:t>
      </w:r>
      <w:r w:rsidRPr="00A13E8E">
        <w:rPr>
          <w:rFonts w:eastAsia="Times New Roman" w:cs="Times New Roman"/>
          <w:color w:val="000000"/>
          <w:kern w:val="0"/>
          <w:lang w:eastAsia="en-GB"/>
          <w14:ligatures w14:val="none"/>
        </w:rPr>
        <w:t xml:space="preserve">: As children </w:t>
      </w:r>
      <w:r>
        <w:rPr>
          <w:rFonts w:eastAsia="Times New Roman" w:cs="Times New Roman"/>
          <w:color w:val="000000"/>
          <w:kern w:val="0"/>
          <w:lang w:eastAsia="en-GB"/>
          <w14:ligatures w14:val="none"/>
        </w:rPr>
        <w:t xml:space="preserve">practise the songs at </w:t>
      </w:r>
      <w:r w:rsidRPr="00A13E8E">
        <w:rPr>
          <w:rFonts w:eastAsia="Times New Roman" w:cs="Times New Roman"/>
          <w:color w:val="000000"/>
          <w:kern w:val="0"/>
          <w:lang w:eastAsia="en-GB"/>
          <w14:ligatures w14:val="none"/>
        </w:rPr>
        <w:t xml:space="preserve">home, we hope families will encounter the Christian messages of our music via </w:t>
      </w:r>
      <w:r>
        <w:rPr>
          <w:rFonts w:eastAsia="Times New Roman" w:cs="Times New Roman"/>
          <w:color w:val="000000"/>
          <w:kern w:val="0"/>
          <w:lang w:eastAsia="en-GB"/>
          <w14:ligatures w14:val="none"/>
        </w:rPr>
        <w:t xml:space="preserve">Spotify/Amazon etc, </w:t>
      </w:r>
      <w:r w:rsidRPr="00A13E8E">
        <w:rPr>
          <w:rFonts w:eastAsia="Times New Roman" w:cs="Times New Roman"/>
          <w:color w:val="000000"/>
          <w:kern w:val="0"/>
          <w:lang w:eastAsia="en-GB"/>
          <w14:ligatures w14:val="none"/>
        </w:rPr>
        <w:t>sparking conversations about values and themes taught during the day.</w:t>
      </w:r>
      <w:r>
        <w:rPr>
          <w:rFonts w:eastAsia="Times New Roman" w:cs="Times New Roman"/>
          <w:color w:val="000000"/>
          <w:kern w:val="0"/>
          <w:lang w:eastAsia="en-GB"/>
          <w14:ligatures w14:val="none"/>
        </w:rPr>
        <w:br/>
      </w:r>
    </w:p>
    <w:p w14:paraId="26373C68" w14:textId="7AA33F51" w:rsidR="00A13E8E" w:rsidRPr="00A13E8E" w:rsidRDefault="00A13E8E" w:rsidP="00A13E8E">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Pr>
          <w:rFonts w:eastAsia="Times New Roman" w:cs="Times New Roman"/>
          <w:b/>
          <w:bCs/>
          <w:color w:val="000000"/>
          <w:kern w:val="0"/>
          <w:lang w:eastAsia="en-GB"/>
          <w14:ligatures w14:val="none"/>
        </w:rPr>
        <w:t>Increased use of our online resources</w:t>
      </w:r>
      <w:r w:rsidRPr="00A13E8E">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t>As we o</w:t>
      </w:r>
      <w:r w:rsidRPr="00A13E8E">
        <w:rPr>
          <w:rFonts w:eastAsia="Times New Roman" w:cs="Times New Roman"/>
          <w:color w:val="000000"/>
          <w:kern w:val="0"/>
          <w:lang w:eastAsia="en-GB"/>
          <w14:ligatures w14:val="none"/>
        </w:rPr>
        <w:t xml:space="preserve">ffer safe, interactive, and user-friendly Christian content on our website and YouTube, </w:t>
      </w:r>
      <w:r>
        <w:rPr>
          <w:rFonts w:eastAsia="Times New Roman" w:cs="Times New Roman"/>
          <w:color w:val="000000"/>
          <w:kern w:val="0"/>
          <w:lang w:eastAsia="en-GB"/>
          <w14:ligatures w14:val="none"/>
        </w:rPr>
        <w:t xml:space="preserve">we want to ensure </w:t>
      </w:r>
      <w:r w:rsidRPr="00A13E8E">
        <w:rPr>
          <w:rFonts w:eastAsia="Times New Roman" w:cs="Times New Roman"/>
          <w:color w:val="000000"/>
          <w:kern w:val="0"/>
          <w:lang w:eastAsia="en-GB"/>
          <w14:ligatures w14:val="none"/>
        </w:rPr>
        <w:t>families with curious minds have easy access to deeper exploration of Christian themes.</w:t>
      </w:r>
      <w:r>
        <w:rPr>
          <w:rFonts w:eastAsia="Times New Roman" w:cs="Times New Roman"/>
          <w:color w:val="000000"/>
          <w:kern w:val="0"/>
          <w:lang w:eastAsia="en-GB"/>
          <w14:ligatures w14:val="none"/>
        </w:rPr>
        <w:br/>
      </w:r>
    </w:p>
    <w:p w14:paraId="56CB77F9" w14:textId="318F9ED7" w:rsidR="00A13E8E" w:rsidRPr="00A13E8E" w:rsidRDefault="00A13E8E" w:rsidP="00A13E8E">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Community</w:t>
      </w:r>
      <w:r>
        <w:rPr>
          <w:rFonts w:eastAsia="Times New Roman" w:cs="Times New Roman"/>
          <w:b/>
          <w:bCs/>
          <w:color w:val="000000"/>
          <w:kern w:val="0"/>
          <w:lang w:eastAsia="en-GB"/>
          <w14:ligatures w14:val="none"/>
        </w:rPr>
        <w:t xml:space="preserve"> Conversation</w:t>
      </w:r>
      <w:r w:rsidRPr="00A13E8E">
        <w:rPr>
          <w:rFonts w:eastAsia="Times New Roman" w:cs="Times New Roman"/>
          <w:color w:val="000000"/>
          <w:kern w:val="0"/>
          <w:lang w:eastAsia="en-GB"/>
          <w14:ligatures w14:val="none"/>
        </w:rPr>
        <w:t xml:space="preserve">: During the concert, </w:t>
      </w:r>
      <w:r>
        <w:rPr>
          <w:rFonts w:eastAsia="Times New Roman" w:cs="Times New Roman"/>
          <w:color w:val="000000"/>
          <w:kern w:val="0"/>
          <w:lang w:eastAsia="en-GB"/>
          <w14:ligatures w14:val="none"/>
        </w:rPr>
        <w:t>our conversational teachings are crafted to invite personal reflection</w:t>
      </w:r>
      <w:r w:rsidRPr="00A13E8E">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t xml:space="preserve">from the adults as well as the children. </w:t>
      </w:r>
      <w:r w:rsidRPr="00A13E8E">
        <w:rPr>
          <w:rFonts w:eastAsia="Times New Roman" w:cs="Times New Roman"/>
          <w:color w:val="000000"/>
          <w:kern w:val="0"/>
          <w:lang w:eastAsia="en-GB"/>
          <w14:ligatures w14:val="none"/>
        </w:rPr>
        <w:t xml:space="preserve">By fostering an environment where each individual </w:t>
      </w:r>
      <w:r w:rsidRPr="00A13E8E">
        <w:rPr>
          <w:rFonts w:eastAsia="Times New Roman" w:cs="Times New Roman"/>
          <w:b/>
          <w:bCs/>
          <w:color w:val="000000"/>
          <w:kern w:val="0"/>
          <w:lang w:eastAsia="en-GB"/>
          <w14:ligatures w14:val="none"/>
        </w:rPr>
        <w:t>feels seen, heard, and loved</w:t>
      </w:r>
      <w:r w:rsidRPr="00A13E8E">
        <w:rPr>
          <w:rFonts w:eastAsia="Times New Roman" w:cs="Times New Roman"/>
          <w:color w:val="000000"/>
          <w:kern w:val="0"/>
          <w:lang w:eastAsia="en-GB"/>
          <w14:ligatures w14:val="none"/>
        </w:rPr>
        <w:t>, we hope any curious adults will feel comfortable seeking out the church or a community member with their questions.</w:t>
      </w:r>
    </w:p>
    <w:p w14:paraId="33F7357C" w14:textId="3E55DAD3"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Measurable Indicator</w:t>
      </w:r>
      <w:r w:rsidRPr="00A13E8E">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br/>
        <w:t xml:space="preserve">Digital Analytics, </w:t>
      </w:r>
      <w:r w:rsidRPr="00A13E8E">
        <w:rPr>
          <w:rFonts w:eastAsia="Times New Roman" w:cs="Times New Roman"/>
          <w:color w:val="000000"/>
          <w:kern w:val="0"/>
          <w:lang w:eastAsia="en-GB"/>
          <w14:ligatures w14:val="none"/>
        </w:rPr>
        <w:t>website visits, YouTube interactions</w:t>
      </w:r>
      <w:r>
        <w:rPr>
          <w:rFonts w:eastAsia="Times New Roman" w:cs="Times New Roman"/>
          <w:color w:val="000000"/>
          <w:kern w:val="0"/>
          <w:lang w:eastAsia="en-GB"/>
          <w14:ligatures w14:val="none"/>
        </w:rPr>
        <w:t>.</w:t>
      </w:r>
      <w:r>
        <w:rPr>
          <w:rFonts w:eastAsia="Times New Roman" w:cs="Times New Roman"/>
          <w:color w:val="000000"/>
          <w:kern w:val="0"/>
          <w:lang w:eastAsia="en-GB"/>
          <w14:ligatures w14:val="none"/>
        </w:rPr>
        <w:br/>
      </w:r>
      <w:r>
        <w:rPr>
          <w:rFonts w:eastAsia="Times New Roman" w:cs="Times New Roman"/>
          <w:i/>
          <w:iCs/>
          <w:color w:val="000000"/>
          <w:kern w:val="0"/>
          <w:lang w:eastAsia="en-GB"/>
          <w14:ligatures w14:val="none"/>
        </w:rPr>
        <w:t>Instant Feedback Survey</w:t>
      </w:r>
      <w:r>
        <w:rPr>
          <w:rFonts w:eastAsia="Times New Roman" w:cs="Times New Roman"/>
          <w:color w:val="000000"/>
          <w:kern w:val="0"/>
          <w:lang w:eastAsia="en-GB"/>
          <w14:ligatures w14:val="none"/>
        </w:rPr>
        <w:br/>
      </w:r>
      <w:r w:rsidRPr="00A13E8E">
        <w:rPr>
          <w:rFonts w:eastAsia="Times New Roman" w:cs="Times New Roman"/>
          <w:i/>
          <w:iCs/>
          <w:color w:val="000000"/>
          <w:kern w:val="0"/>
          <w:lang w:eastAsia="en-GB"/>
          <w14:ligatures w14:val="none"/>
        </w:rPr>
        <w:t xml:space="preserve">6-month </w:t>
      </w:r>
      <w:r>
        <w:rPr>
          <w:rFonts w:eastAsia="Times New Roman" w:cs="Times New Roman"/>
          <w:i/>
          <w:iCs/>
          <w:color w:val="000000"/>
          <w:kern w:val="0"/>
          <w:lang w:eastAsia="en-GB"/>
          <w14:ligatures w14:val="none"/>
        </w:rPr>
        <w:t>Feedback Survey or Check-in</w:t>
      </w:r>
    </w:p>
    <w:p w14:paraId="2DCBB0B6" w14:textId="77777777" w:rsidR="00A13E8E" w:rsidRPr="00A13E8E" w:rsidRDefault="000378FC" w:rsidP="00A13E8E">
      <w:pPr>
        <w:spacing w:after="0" w:line="240" w:lineRule="auto"/>
        <w:rPr>
          <w:rFonts w:eastAsia="Times New Roman" w:cs="Times New Roman"/>
          <w:kern w:val="0"/>
          <w:lang w:eastAsia="en-GB"/>
          <w14:ligatures w14:val="none"/>
        </w:rPr>
      </w:pPr>
      <w:r>
        <w:rPr>
          <w:rFonts w:eastAsia="Times New Roman" w:cs="Times New Roman"/>
          <w:noProof/>
          <w:kern w:val="0"/>
          <w:lang w:eastAsia="en-GB"/>
        </w:rPr>
        <w:pict w14:anchorId="4BF6CEA3">
          <v:rect id="_x0000_i1027" alt="" style="width:451.3pt;height:.05pt;mso-width-percent:0;mso-height-percent:0;mso-width-percent:0;mso-height-percent:0" o:hralign="center" o:hrstd="t" o:hr="t" fillcolor="#a0a0a0" stroked="f"/>
        </w:pict>
      </w:r>
    </w:p>
    <w:p w14:paraId="7A4707B6" w14:textId="1D1150EA" w:rsidR="00A13E8E" w:rsidRP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r>
        <w:rPr>
          <w:rFonts w:eastAsia="Times New Roman" w:cs="Times New Roman"/>
          <w:b/>
          <w:bCs/>
          <w:color w:val="000000"/>
          <w:kern w:val="0"/>
          <w:sz w:val="27"/>
          <w:szCs w:val="27"/>
          <w:lang w:eastAsia="en-GB"/>
          <w14:ligatures w14:val="none"/>
        </w:rPr>
        <w:br/>
      </w:r>
      <w:r w:rsidRPr="00A13E8E">
        <w:rPr>
          <w:rFonts w:eastAsia="Times New Roman" w:cs="Times New Roman"/>
          <w:b/>
          <w:bCs/>
          <w:color w:val="000000"/>
          <w:kern w:val="0"/>
          <w:sz w:val="27"/>
          <w:szCs w:val="27"/>
          <w:lang w:eastAsia="en-GB"/>
          <w14:ligatures w14:val="none"/>
        </w:rPr>
        <w:t>3. Foster New Worshipping Communities</w:t>
      </w:r>
    </w:p>
    <w:p w14:paraId="11FFC9E8" w14:textId="6DCD6210" w:rsidR="00A13E8E" w:rsidRPr="00A13E8E" w:rsidRDefault="00A13E8E" w:rsidP="00A13E8E">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 xml:space="preserve">Encourage </w:t>
      </w:r>
      <w:r>
        <w:rPr>
          <w:rFonts w:eastAsia="Times New Roman" w:cs="Times New Roman"/>
          <w:b/>
          <w:bCs/>
          <w:color w:val="000000"/>
          <w:kern w:val="0"/>
          <w:lang w:eastAsia="en-GB"/>
          <w14:ligatures w14:val="none"/>
        </w:rPr>
        <w:t>the “What Next?” Question</w:t>
      </w:r>
      <w:r w:rsidRPr="00A13E8E">
        <w:rPr>
          <w:rFonts w:eastAsia="Times New Roman" w:cs="Times New Roman"/>
          <w:color w:val="000000"/>
          <w:kern w:val="0"/>
          <w:lang w:eastAsia="en-GB"/>
          <w14:ligatures w14:val="none"/>
        </w:rPr>
        <w:t>: Engage with schools and churches before the event, discussing any intentions for follow-up activities</w:t>
      </w:r>
      <w:r>
        <w:rPr>
          <w:rFonts w:eastAsia="Times New Roman" w:cs="Times New Roman"/>
          <w:color w:val="000000"/>
          <w:kern w:val="0"/>
          <w:lang w:eastAsia="en-GB"/>
          <w14:ligatures w14:val="none"/>
        </w:rPr>
        <w:t>/events/services</w:t>
      </w:r>
      <w:r w:rsidRPr="00A13E8E">
        <w:rPr>
          <w:rFonts w:eastAsia="Times New Roman" w:cs="Times New Roman"/>
          <w:color w:val="000000"/>
          <w:kern w:val="0"/>
          <w:lang w:eastAsia="en-GB"/>
          <w14:ligatures w14:val="none"/>
        </w:rPr>
        <w:t>. If there are none, we’ll share ideas and success stories from other schools and churches.</w:t>
      </w:r>
      <w:r>
        <w:rPr>
          <w:rFonts w:eastAsia="Times New Roman" w:cs="Times New Roman"/>
          <w:color w:val="000000"/>
          <w:kern w:val="0"/>
          <w:lang w:eastAsia="en-GB"/>
          <w14:ligatures w14:val="none"/>
        </w:rPr>
        <w:t xml:space="preserve"> Hopefully this will inspire churches and/or schools to be more creatively involved in the Main Event week to increase the lasting impact of the project.</w:t>
      </w:r>
      <w:r>
        <w:rPr>
          <w:rFonts w:eastAsia="Times New Roman" w:cs="Times New Roman"/>
          <w:color w:val="000000"/>
          <w:kern w:val="0"/>
          <w:lang w:eastAsia="en-GB"/>
          <w14:ligatures w14:val="none"/>
        </w:rPr>
        <w:br/>
      </w:r>
    </w:p>
    <w:p w14:paraId="1CF17544" w14:textId="7B37F659" w:rsidR="00A13E8E" w:rsidRPr="00A13E8E" w:rsidRDefault="00A13E8E" w:rsidP="00A13E8E">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Provide Support and Resources</w:t>
      </w:r>
      <w:r w:rsidRPr="00A13E8E">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t xml:space="preserve">To ensure Churches feel supported in carrying the legacy of the project further, we will suggest church leaders sign up to our </w:t>
      </w:r>
      <w:proofErr w:type="spellStart"/>
      <w:r>
        <w:rPr>
          <w:rFonts w:eastAsia="Times New Roman" w:cs="Times New Roman"/>
          <w:color w:val="000000"/>
          <w:kern w:val="0"/>
          <w:lang w:eastAsia="en-GB"/>
          <w14:ligatures w14:val="none"/>
        </w:rPr>
        <w:t>iSIngPOP</w:t>
      </w:r>
      <w:proofErr w:type="spellEnd"/>
      <w:r>
        <w:rPr>
          <w:rFonts w:eastAsia="Times New Roman" w:cs="Times New Roman"/>
          <w:color w:val="000000"/>
          <w:kern w:val="0"/>
          <w:lang w:eastAsia="en-GB"/>
          <w14:ligatures w14:val="none"/>
        </w:rPr>
        <w:t xml:space="preserve"> Network. A free forum of ideas, resources and blogs to support churches with intergenerational services.</w:t>
      </w:r>
      <w:r>
        <w:rPr>
          <w:rFonts w:eastAsia="Times New Roman" w:cs="Times New Roman"/>
          <w:color w:val="000000"/>
          <w:kern w:val="0"/>
          <w:lang w:eastAsia="en-GB"/>
          <w14:ligatures w14:val="none"/>
        </w:rPr>
        <w:br/>
      </w:r>
    </w:p>
    <w:p w14:paraId="39DAD73D" w14:textId="2D021A4A" w:rsidR="00A13E8E" w:rsidRPr="00A13E8E" w:rsidRDefault="00A13E8E" w:rsidP="00A13E8E">
      <w:pPr>
        <w:numPr>
          <w:ilvl w:val="0"/>
          <w:numId w:val="3"/>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Promote Peer-Led Worship</w:t>
      </w:r>
      <w:r w:rsidRPr="00A13E8E">
        <w:rPr>
          <w:rFonts w:eastAsia="Times New Roman" w:cs="Times New Roman"/>
          <w:color w:val="000000"/>
          <w:kern w:val="0"/>
          <w:lang w:eastAsia="en-GB"/>
          <w14:ligatures w14:val="none"/>
        </w:rPr>
        <w:t>: Suggest schools and churches use our peer-led worship resource, the Pop Box, as a potential starting point for a joint church/school service after we’ve gone.</w:t>
      </w:r>
      <w:r>
        <w:rPr>
          <w:rFonts w:eastAsia="Times New Roman" w:cs="Times New Roman"/>
          <w:color w:val="000000"/>
          <w:kern w:val="0"/>
          <w:lang w:eastAsia="en-GB"/>
          <w14:ligatures w14:val="none"/>
        </w:rPr>
        <w:t xml:space="preserve"> </w:t>
      </w:r>
    </w:p>
    <w:p w14:paraId="39B16600" w14:textId="77777777" w:rsidR="00A13E8E" w:rsidRDefault="00A13E8E" w:rsidP="00A13E8E">
      <w:pPr>
        <w:spacing w:before="100" w:beforeAutospacing="1" w:after="100" w:afterAutospacing="1" w:line="240" w:lineRule="auto"/>
        <w:rPr>
          <w:rFonts w:eastAsia="Times New Roman" w:cs="Times New Roman"/>
          <w:b/>
          <w:bCs/>
          <w:color w:val="000000"/>
          <w:kern w:val="0"/>
          <w:sz w:val="27"/>
          <w:szCs w:val="27"/>
          <w:lang w:eastAsia="en-GB"/>
          <w14:ligatures w14:val="none"/>
        </w:rPr>
      </w:pPr>
      <w:r w:rsidRPr="00A13E8E">
        <w:rPr>
          <w:rFonts w:eastAsia="Times New Roman" w:cs="Times New Roman"/>
          <w:b/>
          <w:bCs/>
          <w:color w:val="000000"/>
          <w:kern w:val="0"/>
          <w:lang w:eastAsia="en-GB"/>
          <w14:ligatures w14:val="none"/>
        </w:rPr>
        <w:t>Measurable Indicator</w:t>
      </w:r>
      <w:r w:rsidRPr="00A13E8E">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br/>
      </w:r>
      <w:r w:rsidRPr="00A13E8E">
        <w:rPr>
          <w:rFonts w:eastAsia="Times New Roman" w:cs="Times New Roman"/>
          <w:color w:val="000000"/>
          <w:kern w:val="0"/>
          <w:lang w:eastAsia="en-GB"/>
          <w14:ligatures w14:val="none"/>
        </w:rPr>
        <w:t>Track use of Pop Box resources by churches and schools’ post-event.</w:t>
      </w:r>
      <w:r>
        <w:rPr>
          <w:rFonts w:eastAsia="Times New Roman" w:cs="Times New Roman"/>
          <w:color w:val="000000"/>
          <w:kern w:val="0"/>
          <w:lang w:eastAsia="en-GB"/>
          <w14:ligatures w14:val="none"/>
        </w:rPr>
        <w:br/>
      </w:r>
      <w:r w:rsidRPr="00A13E8E">
        <w:rPr>
          <w:rFonts w:eastAsia="Times New Roman" w:cs="Times New Roman"/>
          <w:i/>
          <w:iCs/>
          <w:color w:val="000000"/>
          <w:kern w:val="0"/>
          <w:lang w:eastAsia="en-GB"/>
          <w14:ligatures w14:val="none"/>
        </w:rPr>
        <w:t xml:space="preserve">6-month </w:t>
      </w:r>
      <w:r>
        <w:rPr>
          <w:rFonts w:eastAsia="Times New Roman" w:cs="Times New Roman"/>
          <w:i/>
          <w:iCs/>
          <w:color w:val="000000"/>
          <w:kern w:val="0"/>
          <w:lang w:eastAsia="en-GB"/>
          <w14:ligatures w14:val="none"/>
        </w:rPr>
        <w:t>Feedback Survey or Check-in</w:t>
      </w:r>
      <w:r>
        <w:rPr>
          <w:rFonts w:eastAsia="Times New Roman" w:cs="Times New Roman"/>
          <w:color w:val="000000"/>
          <w:kern w:val="0"/>
          <w:lang w:eastAsia="en-GB"/>
          <w14:ligatures w14:val="none"/>
        </w:rPr>
        <w:br/>
      </w:r>
    </w:p>
    <w:p w14:paraId="7D1BF60C" w14:textId="138D959D"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sz w:val="27"/>
          <w:szCs w:val="27"/>
          <w:lang w:eastAsia="en-GB"/>
          <w14:ligatures w14:val="none"/>
        </w:rPr>
        <w:lastRenderedPageBreak/>
        <w:t xml:space="preserve">4. </w:t>
      </w:r>
      <w:r w:rsidRPr="00571AC2">
        <w:rPr>
          <w:b/>
          <w:bCs/>
          <w:sz w:val="28"/>
          <w:szCs w:val="28"/>
        </w:rPr>
        <w:t>Breath Life and Joy back into the Community</w:t>
      </w:r>
    </w:p>
    <w:p w14:paraId="34BB33DB" w14:textId="44B75B87" w:rsidR="00A13E8E" w:rsidRPr="00A13E8E" w:rsidRDefault="00A13E8E" w:rsidP="00A13E8E">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Lift School Morale</w:t>
      </w:r>
      <w:r w:rsidRPr="00A13E8E">
        <w:rPr>
          <w:rFonts w:eastAsia="Times New Roman" w:cs="Times New Roman"/>
          <w:color w:val="000000"/>
          <w:kern w:val="0"/>
          <w:lang w:eastAsia="en-GB"/>
          <w14:ligatures w14:val="none"/>
        </w:rPr>
        <w:t xml:space="preserve">: Boost the school’s atmosphere by introducing </w:t>
      </w:r>
      <w:r>
        <w:rPr>
          <w:rFonts w:eastAsia="Times New Roman" w:cs="Times New Roman"/>
          <w:color w:val="000000"/>
          <w:kern w:val="0"/>
          <w:lang w:eastAsia="en-GB"/>
          <w14:ligatures w14:val="none"/>
        </w:rPr>
        <w:t>up-beat, catchy iSingPOP</w:t>
      </w:r>
      <w:r w:rsidRPr="00A13E8E">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t xml:space="preserve">songs </w:t>
      </w:r>
      <w:r w:rsidRPr="00A13E8E">
        <w:rPr>
          <w:rFonts w:eastAsia="Times New Roman" w:cs="Times New Roman"/>
          <w:color w:val="000000"/>
          <w:kern w:val="0"/>
          <w:lang w:eastAsia="en-GB"/>
          <w14:ligatures w14:val="none"/>
        </w:rPr>
        <w:t>alongside messages of hope, love, and joy</w:t>
      </w:r>
      <w:r>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br/>
      </w:r>
    </w:p>
    <w:p w14:paraId="0CC11807" w14:textId="493F314B" w:rsidR="00A13E8E" w:rsidRPr="00A13E8E" w:rsidRDefault="00A13E8E" w:rsidP="00A13E8E">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Celebrate Community Togetherness</w:t>
      </w:r>
      <w:r w:rsidRPr="00A13E8E">
        <w:rPr>
          <w:rFonts w:eastAsia="Times New Roman" w:cs="Times New Roman"/>
          <w:color w:val="000000"/>
          <w:kern w:val="0"/>
          <w:lang w:eastAsia="en-GB"/>
          <w14:ligatures w14:val="none"/>
        </w:rPr>
        <w:t>: Foster joy in the community by filling the church with proud parents listening to the gospel message</w:t>
      </w:r>
      <w:r>
        <w:rPr>
          <w:rFonts w:eastAsia="Times New Roman" w:cs="Times New Roman"/>
          <w:color w:val="000000"/>
          <w:kern w:val="0"/>
          <w:lang w:eastAsia="en-GB"/>
          <w14:ligatures w14:val="none"/>
        </w:rPr>
        <w:t xml:space="preserve"> in an invitational</w:t>
      </w:r>
      <w:r w:rsidRPr="00A13E8E">
        <w:rPr>
          <w:rFonts w:eastAsia="Times New Roman" w:cs="Times New Roman"/>
          <w:color w:val="000000"/>
          <w:kern w:val="0"/>
          <w:lang w:eastAsia="en-GB"/>
          <w14:ligatures w14:val="none"/>
        </w:rPr>
        <w:t xml:space="preserve"> celebratory concert</w:t>
      </w:r>
      <w:r>
        <w:rPr>
          <w:rFonts w:eastAsia="Times New Roman" w:cs="Times New Roman"/>
          <w:color w:val="000000"/>
          <w:kern w:val="0"/>
          <w:lang w:eastAsia="en-GB"/>
          <w14:ligatures w14:val="none"/>
        </w:rPr>
        <w:t xml:space="preserve">, led by the children. </w:t>
      </w:r>
      <w:r>
        <w:rPr>
          <w:rFonts w:eastAsia="Times New Roman" w:cs="Times New Roman"/>
          <w:color w:val="000000"/>
          <w:kern w:val="0"/>
          <w:lang w:eastAsia="en-GB"/>
          <w14:ligatures w14:val="none"/>
        </w:rPr>
        <w:br/>
      </w:r>
    </w:p>
    <w:p w14:paraId="2F06078B" w14:textId="09F90E65" w:rsidR="00A13E8E" w:rsidRPr="00A13E8E" w:rsidRDefault="00A13E8E" w:rsidP="00A13E8E">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Create Lasting Joy</w:t>
      </w:r>
      <w:r w:rsidRPr="00A13E8E">
        <w:rPr>
          <w:rFonts w:eastAsia="Times New Roman" w:cs="Times New Roman"/>
          <w:color w:val="000000"/>
          <w:kern w:val="0"/>
          <w:lang w:eastAsia="en-GB"/>
          <w14:ligatures w14:val="none"/>
        </w:rPr>
        <w:t xml:space="preserve">: Leave a legacy of joy, </w:t>
      </w:r>
      <w:r>
        <w:rPr>
          <w:rFonts w:eastAsia="Times New Roman" w:cs="Times New Roman"/>
          <w:color w:val="000000"/>
          <w:kern w:val="0"/>
          <w:lang w:eastAsia="en-GB"/>
          <w14:ligatures w14:val="none"/>
        </w:rPr>
        <w:t xml:space="preserve">by giving the </w:t>
      </w:r>
      <w:r w:rsidRPr="00A13E8E">
        <w:rPr>
          <w:rFonts w:eastAsia="Times New Roman" w:cs="Times New Roman"/>
          <w:color w:val="000000"/>
          <w:kern w:val="0"/>
          <w:lang w:eastAsia="en-GB"/>
          <w14:ligatures w14:val="none"/>
        </w:rPr>
        <w:t xml:space="preserve">songs </w:t>
      </w:r>
      <w:r>
        <w:rPr>
          <w:rFonts w:eastAsia="Times New Roman" w:cs="Times New Roman"/>
          <w:color w:val="000000"/>
          <w:kern w:val="0"/>
          <w:lang w:eastAsia="en-GB"/>
          <w14:ligatures w14:val="none"/>
        </w:rPr>
        <w:t>learnt during the week to both the school and the church. Allowing the joy felt during the week to permeate beyond and be revisited whenever the school or the church would like.</w:t>
      </w:r>
    </w:p>
    <w:p w14:paraId="7302D372" w14:textId="1166C7A7"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Measurable Indicator</w:t>
      </w:r>
      <w:r w:rsidRPr="00A13E8E">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br/>
      </w:r>
      <w:r>
        <w:rPr>
          <w:rFonts w:eastAsia="Times New Roman" w:cs="Times New Roman"/>
          <w:i/>
          <w:iCs/>
          <w:color w:val="000000"/>
          <w:kern w:val="0"/>
          <w:lang w:eastAsia="en-GB"/>
          <w14:ligatures w14:val="none"/>
        </w:rPr>
        <w:t>Instant Feedback Survey</w:t>
      </w:r>
      <w:r>
        <w:rPr>
          <w:rFonts w:eastAsia="Times New Roman" w:cs="Times New Roman"/>
          <w:i/>
          <w:iCs/>
          <w:color w:val="000000"/>
          <w:kern w:val="0"/>
          <w:lang w:eastAsia="en-GB"/>
          <w14:ligatures w14:val="none"/>
        </w:rPr>
        <w:br/>
        <w:t>Instant Concert Survey (Parents)</w:t>
      </w:r>
      <w:r>
        <w:rPr>
          <w:rFonts w:eastAsia="Times New Roman" w:cs="Times New Roman"/>
          <w:color w:val="000000"/>
          <w:kern w:val="0"/>
          <w:lang w:eastAsia="en-GB"/>
          <w14:ligatures w14:val="none"/>
        </w:rPr>
        <w:br/>
      </w:r>
      <w:r w:rsidRPr="00A13E8E">
        <w:rPr>
          <w:rFonts w:eastAsia="Times New Roman" w:cs="Times New Roman"/>
          <w:i/>
          <w:iCs/>
          <w:color w:val="000000"/>
          <w:kern w:val="0"/>
          <w:lang w:eastAsia="en-GB"/>
          <w14:ligatures w14:val="none"/>
        </w:rPr>
        <w:t xml:space="preserve">6-month </w:t>
      </w:r>
      <w:r>
        <w:rPr>
          <w:rFonts w:eastAsia="Times New Roman" w:cs="Times New Roman"/>
          <w:i/>
          <w:iCs/>
          <w:color w:val="000000"/>
          <w:kern w:val="0"/>
          <w:lang w:eastAsia="en-GB"/>
          <w14:ligatures w14:val="none"/>
        </w:rPr>
        <w:t>Feedback Survey or Check-in</w:t>
      </w:r>
      <w:r>
        <w:rPr>
          <w:rFonts w:eastAsia="Times New Roman" w:cs="Times New Roman"/>
          <w:color w:val="000000"/>
          <w:kern w:val="0"/>
          <w:lang w:eastAsia="en-GB"/>
          <w14:ligatures w14:val="none"/>
        </w:rPr>
        <w:t xml:space="preserve"> (Long term impact on morale)</w:t>
      </w:r>
    </w:p>
    <w:p w14:paraId="4E76A038" w14:textId="77777777" w:rsidR="00A13E8E" w:rsidRPr="00A13E8E" w:rsidRDefault="000378FC" w:rsidP="00A13E8E">
      <w:pPr>
        <w:spacing w:after="0" w:line="240" w:lineRule="auto"/>
        <w:rPr>
          <w:rFonts w:eastAsia="Times New Roman" w:cs="Times New Roman"/>
          <w:kern w:val="0"/>
          <w:lang w:eastAsia="en-GB"/>
          <w14:ligatures w14:val="none"/>
        </w:rPr>
      </w:pPr>
      <w:r>
        <w:rPr>
          <w:rFonts w:eastAsia="Times New Roman" w:cs="Times New Roman"/>
          <w:noProof/>
          <w:kern w:val="0"/>
          <w:lang w:eastAsia="en-GB"/>
        </w:rPr>
        <w:pict w14:anchorId="0F181BB5">
          <v:rect id="_x0000_i1028" alt="" style="width:451.3pt;height:.05pt;mso-width-percent:0;mso-height-percent:0;mso-width-percent:0;mso-height-percent:0" o:hralign="center" o:hrstd="t" o:hr="t" fillcolor="#a0a0a0" stroked="f"/>
        </w:pict>
      </w:r>
    </w:p>
    <w:p w14:paraId="37ED5C16" w14:textId="65A2F027" w:rsidR="00A13E8E" w:rsidRP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r>
        <w:rPr>
          <w:rFonts w:eastAsia="Times New Roman" w:cs="Times New Roman"/>
          <w:b/>
          <w:bCs/>
          <w:color w:val="000000"/>
          <w:kern w:val="0"/>
          <w:sz w:val="27"/>
          <w:szCs w:val="27"/>
          <w:lang w:eastAsia="en-GB"/>
          <w14:ligatures w14:val="none"/>
        </w:rPr>
        <w:br/>
      </w:r>
      <w:r w:rsidRPr="00A13E8E">
        <w:rPr>
          <w:rFonts w:eastAsia="Times New Roman" w:cs="Times New Roman"/>
          <w:b/>
          <w:bCs/>
          <w:color w:val="000000"/>
          <w:kern w:val="0"/>
          <w:sz w:val="27"/>
          <w:szCs w:val="27"/>
          <w:lang w:eastAsia="en-GB"/>
          <w14:ligatures w14:val="none"/>
        </w:rPr>
        <w:t xml:space="preserve">5. Connect </w:t>
      </w:r>
      <w:r>
        <w:rPr>
          <w:rFonts w:eastAsia="Times New Roman" w:cs="Times New Roman"/>
          <w:b/>
          <w:bCs/>
          <w:color w:val="000000"/>
          <w:kern w:val="0"/>
          <w:sz w:val="27"/>
          <w:szCs w:val="27"/>
          <w:lang w:eastAsia="en-GB"/>
          <w14:ligatures w14:val="none"/>
        </w:rPr>
        <w:t xml:space="preserve">Churches </w:t>
      </w:r>
      <w:r w:rsidRPr="00A13E8E">
        <w:rPr>
          <w:rFonts w:eastAsia="Times New Roman" w:cs="Times New Roman"/>
          <w:b/>
          <w:bCs/>
          <w:color w:val="000000"/>
          <w:kern w:val="0"/>
          <w:sz w:val="27"/>
          <w:szCs w:val="27"/>
          <w:lang w:eastAsia="en-GB"/>
          <w14:ligatures w14:val="none"/>
        </w:rPr>
        <w:t>with Their Community</w:t>
      </w:r>
    </w:p>
    <w:p w14:paraId="7694BE5B" w14:textId="32A9FEE6" w:rsidR="00A13E8E" w:rsidRPr="00A13E8E" w:rsidRDefault="00A13E8E" w:rsidP="00A13E8E">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Empower Active Church Engagement</w:t>
      </w:r>
      <w:r w:rsidRPr="00A13E8E">
        <w:rPr>
          <w:rFonts w:eastAsia="Times New Roman" w:cs="Times New Roman"/>
          <w:color w:val="000000"/>
          <w:kern w:val="0"/>
          <w:lang w:eastAsia="en-GB"/>
          <w14:ligatures w14:val="none"/>
        </w:rPr>
        <w:t>: Offer churches opportunities to be actively involved in the project</w:t>
      </w:r>
      <w:r>
        <w:rPr>
          <w:rFonts w:eastAsia="Times New Roman" w:cs="Times New Roman"/>
          <w:color w:val="000000"/>
          <w:kern w:val="0"/>
          <w:lang w:eastAsia="en-GB"/>
          <w14:ligatures w14:val="none"/>
        </w:rPr>
        <w:t>.</w:t>
      </w:r>
      <w:r>
        <w:rPr>
          <w:rFonts w:eastAsia="Times New Roman" w:cs="Times New Roman"/>
          <w:color w:val="000000"/>
          <w:kern w:val="0"/>
          <w:lang w:eastAsia="en-GB"/>
          <w14:ligatures w14:val="none"/>
        </w:rPr>
        <w:br/>
      </w:r>
    </w:p>
    <w:p w14:paraId="2D55CF30" w14:textId="7D35FF48" w:rsidR="00A13E8E" w:rsidRPr="00A13E8E" w:rsidRDefault="00A13E8E" w:rsidP="00A13E8E">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Foster Meaningful Connections</w:t>
      </w:r>
      <w:r w:rsidRPr="00A13E8E">
        <w:rPr>
          <w:rFonts w:eastAsia="Times New Roman" w:cs="Times New Roman"/>
          <w:color w:val="000000"/>
          <w:kern w:val="0"/>
          <w:lang w:eastAsia="en-GB"/>
          <w14:ligatures w14:val="none"/>
        </w:rPr>
        <w:t>: During the concert, create space for the church to meaningfully connect with the community, building relationships that can extend beyond the event.</w:t>
      </w:r>
    </w:p>
    <w:p w14:paraId="57C904D7" w14:textId="677FCFDA"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Measurable Indicator</w:t>
      </w:r>
      <w:r w:rsidRPr="00A13E8E">
        <w:rPr>
          <w:rFonts w:eastAsia="Times New Roman" w:cs="Times New Roman"/>
          <w:color w:val="000000"/>
          <w:kern w:val="0"/>
          <w:lang w:eastAsia="en-GB"/>
          <w14:ligatures w14:val="none"/>
        </w:rPr>
        <w:t xml:space="preserve">: </w:t>
      </w:r>
      <w:r>
        <w:rPr>
          <w:rFonts w:eastAsia="Times New Roman" w:cs="Times New Roman"/>
          <w:color w:val="000000"/>
          <w:kern w:val="0"/>
          <w:lang w:eastAsia="en-GB"/>
          <w14:ligatures w14:val="none"/>
        </w:rPr>
        <w:br/>
      </w:r>
      <w:r w:rsidRPr="00A13E8E">
        <w:rPr>
          <w:rFonts w:eastAsia="Times New Roman" w:cs="Times New Roman"/>
          <w:color w:val="000000"/>
          <w:kern w:val="0"/>
          <w:lang w:eastAsia="en-GB"/>
          <w14:ligatures w14:val="none"/>
        </w:rPr>
        <w:t>Measure church engagement levels through involvement in concert activities and post-event connections with families.</w:t>
      </w:r>
    </w:p>
    <w:p w14:paraId="55CB8DBC" w14:textId="77777777" w:rsidR="00A13E8E" w:rsidRPr="00A13E8E" w:rsidRDefault="000378FC" w:rsidP="00A13E8E">
      <w:pPr>
        <w:spacing w:after="0" w:line="240" w:lineRule="auto"/>
        <w:rPr>
          <w:rFonts w:eastAsia="Times New Roman" w:cs="Times New Roman"/>
          <w:kern w:val="0"/>
          <w:lang w:eastAsia="en-GB"/>
          <w14:ligatures w14:val="none"/>
        </w:rPr>
      </w:pPr>
      <w:r>
        <w:rPr>
          <w:rFonts w:eastAsia="Times New Roman" w:cs="Times New Roman"/>
          <w:noProof/>
          <w:kern w:val="0"/>
          <w:lang w:eastAsia="en-GB"/>
        </w:rPr>
        <w:pict w14:anchorId="2AEBA288">
          <v:rect id="_x0000_i1029" alt="" style="width:451.3pt;height:.05pt;mso-width-percent:0;mso-height-percent:0;mso-width-percent:0;mso-height-percent:0" o:hralign="center" o:hrstd="t" o:hr="t" fillcolor="#a0a0a0" stroked="f"/>
        </w:pict>
      </w:r>
    </w:p>
    <w:p w14:paraId="7D095922" w14:textId="164115D7" w:rsidR="00A13E8E" w:rsidRPr="00A13E8E" w:rsidRDefault="00A13E8E" w:rsidP="00A13E8E">
      <w:pPr>
        <w:spacing w:after="0" w:line="240" w:lineRule="auto"/>
        <w:rPr>
          <w:rFonts w:eastAsia="Times New Roman" w:cs="Times New Roman"/>
          <w:kern w:val="0"/>
          <w:lang w:eastAsia="en-GB"/>
          <w14:ligatures w14:val="none"/>
        </w:rPr>
      </w:pPr>
    </w:p>
    <w:p w14:paraId="541CA78C" w14:textId="77777777" w:rsid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p>
    <w:p w14:paraId="47EFF979" w14:textId="77777777" w:rsid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p>
    <w:p w14:paraId="7CEB0866" w14:textId="77777777" w:rsid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p>
    <w:p w14:paraId="35F86181" w14:textId="77777777" w:rsid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p>
    <w:p w14:paraId="5236AABE" w14:textId="77777777" w:rsid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p>
    <w:p w14:paraId="6AAD6682" w14:textId="266029F7" w:rsidR="00A13E8E" w:rsidRPr="00A13E8E" w:rsidRDefault="00A13E8E" w:rsidP="00A13E8E">
      <w:pPr>
        <w:spacing w:before="100" w:beforeAutospacing="1" w:after="100" w:afterAutospacing="1" w:line="240" w:lineRule="auto"/>
        <w:outlineLvl w:val="2"/>
        <w:rPr>
          <w:rFonts w:eastAsia="Times New Roman" w:cs="Times New Roman"/>
          <w:b/>
          <w:bCs/>
          <w:color w:val="000000"/>
          <w:kern w:val="0"/>
          <w:sz w:val="27"/>
          <w:szCs w:val="27"/>
          <w:lang w:eastAsia="en-GB"/>
          <w14:ligatures w14:val="none"/>
        </w:rPr>
      </w:pPr>
      <w:r w:rsidRPr="00A13E8E">
        <w:rPr>
          <w:rFonts w:eastAsia="Times New Roman" w:cs="Times New Roman"/>
          <w:b/>
          <w:bCs/>
          <w:color w:val="000000"/>
          <w:kern w:val="0"/>
          <w:sz w:val="27"/>
          <w:szCs w:val="27"/>
          <w:lang w:eastAsia="en-GB"/>
          <w14:ligatures w14:val="none"/>
        </w:rPr>
        <w:lastRenderedPageBreak/>
        <w:t>Brief Outline of “Feel Seen, Heard, and Loved”</w:t>
      </w:r>
    </w:p>
    <w:p w14:paraId="19427E7E" w14:textId="77777777"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The Child</w:t>
      </w:r>
    </w:p>
    <w:p w14:paraId="26FB6584" w14:textId="363A4FAF" w:rsidR="00A13E8E" w:rsidRPr="00A13E8E" w:rsidRDefault="00A13E8E" w:rsidP="00A13E8E">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Seen</w:t>
      </w:r>
      <w:r w:rsidRPr="00A13E8E">
        <w:rPr>
          <w:rFonts w:eastAsia="Times New Roman" w:cs="Times New Roman"/>
          <w:color w:val="000000"/>
          <w:kern w:val="0"/>
          <w:lang w:eastAsia="en-GB"/>
          <w14:ligatures w14:val="none"/>
        </w:rPr>
        <w:t xml:space="preserve">: Every child feels included and valued in the project, regardless of their </w:t>
      </w:r>
      <w:r>
        <w:rPr>
          <w:rFonts w:eastAsia="Times New Roman" w:cs="Times New Roman"/>
          <w:color w:val="000000"/>
          <w:kern w:val="0"/>
          <w:lang w:eastAsia="en-GB"/>
          <w14:ligatures w14:val="none"/>
        </w:rPr>
        <w:t xml:space="preserve">cultural </w:t>
      </w:r>
      <w:r w:rsidRPr="00A13E8E">
        <w:rPr>
          <w:rFonts w:eastAsia="Times New Roman" w:cs="Times New Roman"/>
          <w:color w:val="000000"/>
          <w:kern w:val="0"/>
          <w:lang w:eastAsia="en-GB"/>
          <w14:ligatures w14:val="none"/>
        </w:rPr>
        <w:t>background.</w:t>
      </w:r>
    </w:p>
    <w:p w14:paraId="15724635" w14:textId="77777777" w:rsidR="00A13E8E" w:rsidRPr="00A13E8E" w:rsidRDefault="00A13E8E" w:rsidP="00A13E8E">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Heard</w:t>
      </w:r>
      <w:r w:rsidRPr="00A13E8E">
        <w:rPr>
          <w:rFonts w:eastAsia="Times New Roman" w:cs="Times New Roman"/>
          <w:color w:val="000000"/>
          <w:kern w:val="0"/>
          <w:lang w:eastAsia="en-GB"/>
          <w14:ligatures w14:val="none"/>
        </w:rPr>
        <w:t>: Children are encouraged to express themselves and ask questions.</w:t>
      </w:r>
    </w:p>
    <w:p w14:paraId="5BFC1D25" w14:textId="77777777" w:rsidR="00A13E8E" w:rsidRPr="00A13E8E" w:rsidRDefault="00A13E8E" w:rsidP="00A13E8E">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Loved</w:t>
      </w:r>
      <w:r w:rsidRPr="00A13E8E">
        <w:rPr>
          <w:rFonts w:eastAsia="Times New Roman" w:cs="Times New Roman"/>
          <w:color w:val="000000"/>
          <w:kern w:val="0"/>
          <w:lang w:eastAsia="en-GB"/>
          <w14:ligatures w14:val="none"/>
        </w:rPr>
        <w:t>: Children feel loved and supported through the lyrics of the songs, the positive reinforcement of teachers, parents, and tutors, and the inclusive Christian values presented during the sessions.</w:t>
      </w:r>
    </w:p>
    <w:p w14:paraId="71F6EFA0" w14:textId="77777777"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 xml:space="preserve">The </w:t>
      </w:r>
      <w:proofErr w:type="gramStart"/>
      <w:r w:rsidRPr="00A13E8E">
        <w:rPr>
          <w:rFonts w:eastAsia="Times New Roman" w:cs="Times New Roman"/>
          <w:b/>
          <w:bCs/>
          <w:color w:val="000000"/>
          <w:kern w:val="0"/>
          <w:lang w:eastAsia="en-GB"/>
          <w14:ligatures w14:val="none"/>
        </w:rPr>
        <w:t>School</w:t>
      </w:r>
      <w:proofErr w:type="gramEnd"/>
    </w:p>
    <w:p w14:paraId="2953CF80" w14:textId="5B42F795" w:rsidR="00A13E8E" w:rsidRPr="00A13E8E" w:rsidRDefault="00A13E8E" w:rsidP="00A13E8E">
      <w:pPr>
        <w:numPr>
          <w:ilvl w:val="0"/>
          <w:numId w:val="7"/>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Seen</w:t>
      </w:r>
      <w:r w:rsidRPr="00A13E8E">
        <w:rPr>
          <w:rFonts w:eastAsia="Times New Roman" w:cs="Times New Roman"/>
          <w:color w:val="000000"/>
          <w:kern w:val="0"/>
          <w:lang w:eastAsia="en-GB"/>
          <w14:ligatures w14:val="none"/>
        </w:rPr>
        <w:t>: The school is recognised by the church, iSingPOP, and the community for its unique role in a child’s spiritual development.</w:t>
      </w:r>
    </w:p>
    <w:p w14:paraId="0F4C3D71" w14:textId="77777777" w:rsidR="00A13E8E" w:rsidRPr="00A13E8E" w:rsidRDefault="00A13E8E" w:rsidP="00A13E8E">
      <w:pPr>
        <w:numPr>
          <w:ilvl w:val="0"/>
          <w:numId w:val="7"/>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Heard</w:t>
      </w:r>
      <w:r w:rsidRPr="00A13E8E">
        <w:rPr>
          <w:rFonts w:eastAsia="Times New Roman" w:cs="Times New Roman"/>
          <w:color w:val="000000"/>
          <w:kern w:val="0"/>
          <w:lang w:eastAsia="en-GB"/>
          <w14:ligatures w14:val="none"/>
        </w:rPr>
        <w:t>: iSingPOP and the church address the school’s specific needs and challenges.</w:t>
      </w:r>
    </w:p>
    <w:p w14:paraId="7ADDC6A7" w14:textId="77777777" w:rsidR="00A13E8E" w:rsidRPr="00A13E8E" w:rsidRDefault="00A13E8E" w:rsidP="00A13E8E">
      <w:pPr>
        <w:numPr>
          <w:ilvl w:val="0"/>
          <w:numId w:val="7"/>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Loved</w:t>
      </w:r>
      <w:r w:rsidRPr="00A13E8E">
        <w:rPr>
          <w:rFonts w:eastAsia="Times New Roman" w:cs="Times New Roman"/>
          <w:color w:val="000000"/>
          <w:kern w:val="0"/>
          <w:lang w:eastAsia="en-GB"/>
          <w14:ligatures w14:val="none"/>
        </w:rPr>
        <w:t>: The school feels supported and encouraged in its vocation as a nurturing environment for students’ growth.</w:t>
      </w:r>
    </w:p>
    <w:p w14:paraId="291AF41F" w14:textId="77777777"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The Teacher</w:t>
      </w:r>
    </w:p>
    <w:p w14:paraId="0A14220E" w14:textId="524899C8" w:rsidR="00A13E8E" w:rsidRPr="00A13E8E" w:rsidRDefault="00A13E8E" w:rsidP="00A13E8E">
      <w:pPr>
        <w:numPr>
          <w:ilvl w:val="0"/>
          <w:numId w:val="8"/>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Seen</w:t>
      </w:r>
      <w:r w:rsidRPr="00A13E8E">
        <w:rPr>
          <w:rFonts w:eastAsia="Times New Roman" w:cs="Times New Roman"/>
          <w:color w:val="000000"/>
          <w:kern w:val="0"/>
          <w:lang w:eastAsia="en-GB"/>
          <w14:ligatures w14:val="none"/>
        </w:rPr>
        <w:t xml:space="preserve">: Every teacher feels included and valued, regardless of their </w:t>
      </w:r>
      <w:r>
        <w:rPr>
          <w:rFonts w:eastAsia="Times New Roman" w:cs="Times New Roman"/>
          <w:color w:val="000000"/>
          <w:kern w:val="0"/>
          <w:lang w:eastAsia="en-GB"/>
          <w14:ligatures w14:val="none"/>
        </w:rPr>
        <w:t xml:space="preserve">cultural </w:t>
      </w:r>
      <w:r w:rsidRPr="00A13E8E">
        <w:rPr>
          <w:rFonts w:eastAsia="Times New Roman" w:cs="Times New Roman"/>
          <w:color w:val="000000"/>
          <w:kern w:val="0"/>
          <w:lang w:eastAsia="en-GB"/>
          <w14:ligatures w14:val="none"/>
        </w:rPr>
        <w:t>background.</w:t>
      </w:r>
    </w:p>
    <w:p w14:paraId="416B2FEE" w14:textId="5CCE6525" w:rsidR="00A13E8E" w:rsidRPr="00A13E8E" w:rsidRDefault="00A13E8E" w:rsidP="00A13E8E">
      <w:pPr>
        <w:numPr>
          <w:ilvl w:val="0"/>
          <w:numId w:val="8"/>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Heard</w:t>
      </w:r>
      <w:r w:rsidRPr="00A13E8E">
        <w:rPr>
          <w:rFonts w:eastAsia="Times New Roman" w:cs="Times New Roman"/>
          <w:color w:val="000000"/>
          <w:kern w:val="0"/>
          <w:lang w:eastAsia="en-GB"/>
          <w14:ligatures w14:val="none"/>
        </w:rPr>
        <w:t xml:space="preserve">: </w:t>
      </w:r>
      <w:r w:rsidRPr="00A13E8E">
        <w:t xml:space="preserve">Teachers are encouraged to </w:t>
      </w:r>
      <w:r>
        <w:t>join in,</w:t>
      </w:r>
      <w:r w:rsidRPr="00A13E8E">
        <w:t xml:space="preserve"> </w:t>
      </w:r>
      <w:r>
        <w:t xml:space="preserve">and if they want, can </w:t>
      </w:r>
      <w:r w:rsidRPr="00A13E8E">
        <w:t>ask questions</w:t>
      </w:r>
      <w:r w:rsidRPr="00A13E8E">
        <w:rPr>
          <w:i/>
          <w:iCs/>
        </w:rPr>
        <w:t xml:space="preserve"> (In the staff room if necessary)</w:t>
      </w:r>
    </w:p>
    <w:p w14:paraId="481A83D2" w14:textId="391D44FB" w:rsidR="00A13E8E" w:rsidRPr="00A13E8E" w:rsidRDefault="00A13E8E" w:rsidP="00A13E8E">
      <w:pPr>
        <w:numPr>
          <w:ilvl w:val="0"/>
          <w:numId w:val="8"/>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Loved</w:t>
      </w:r>
      <w:r w:rsidRPr="00A13E8E">
        <w:rPr>
          <w:rFonts w:eastAsia="Times New Roman" w:cs="Times New Roman"/>
          <w:color w:val="000000"/>
          <w:kern w:val="0"/>
          <w:lang w:eastAsia="en-GB"/>
          <w14:ligatures w14:val="none"/>
        </w:rPr>
        <w:t xml:space="preserve">: </w:t>
      </w:r>
      <w:r w:rsidRPr="00A13E8E">
        <w:t>Teachers feel loved and supported through the lyrics of the song, the actions and positive reinforcement of the tutor and by the inclusive Christian values taught during the sessions and concert.</w:t>
      </w:r>
    </w:p>
    <w:p w14:paraId="3C3FD845" w14:textId="530E981D"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The Parent</w:t>
      </w:r>
    </w:p>
    <w:p w14:paraId="7858A5C1" w14:textId="62641B4A" w:rsidR="00A13E8E" w:rsidRPr="00A13E8E" w:rsidRDefault="00A13E8E" w:rsidP="00A13E8E">
      <w:pPr>
        <w:numPr>
          <w:ilvl w:val="0"/>
          <w:numId w:val="9"/>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Seen</w:t>
      </w:r>
      <w:r w:rsidRPr="00A13E8E">
        <w:rPr>
          <w:rFonts w:eastAsia="Times New Roman" w:cs="Times New Roman"/>
          <w:color w:val="000000"/>
          <w:kern w:val="0"/>
          <w:lang w:eastAsia="en-GB"/>
          <w14:ligatures w14:val="none"/>
        </w:rPr>
        <w:t xml:space="preserve">: Parents feel welcomed and included, regardless of their faith </w:t>
      </w:r>
      <w:r>
        <w:rPr>
          <w:rFonts w:eastAsia="Times New Roman" w:cs="Times New Roman"/>
          <w:color w:val="000000"/>
          <w:kern w:val="0"/>
          <w:lang w:eastAsia="en-GB"/>
          <w14:ligatures w14:val="none"/>
        </w:rPr>
        <w:t xml:space="preserve">or cultural </w:t>
      </w:r>
      <w:r w:rsidRPr="00A13E8E">
        <w:rPr>
          <w:rFonts w:eastAsia="Times New Roman" w:cs="Times New Roman"/>
          <w:color w:val="000000"/>
          <w:kern w:val="0"/>
          <w:lang w:eastAsia="en-GB"/>
          <w14:ligatures w14:val="none"/>
        </w:rPr>
        <w:t>background.</w:t>
      </w:r>
    </w:p>
    <w:p w14:paraId="7BDBE362" w14:textId="5E8CC2DE" w:rsidR="00A13E8E" w:rsidRPr="00A13E8E" w:rsidRDefault="00A13E8E" w:rsidP="00A13E8E">
      <w:pPr>
        <w:numPr>
          <w:ilvl w:val="0"/>
          <w:numId w:val="9"/>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Heard</w:t>
      </w:r>
      <w:r w:rsidRPr="00A13E8E">
        <w:rPr>
          <w:rFonts w:eastAsia="Times New Roman" w:cs="Times New Roman"/>
          <w:color w:val="000000"/>
          <w:kern w:val="0"/>
          <w:lang w:eastAsia="en-GB"/>
          <w14:ligatures w14:val="none"/>
        </w:rPr>
        <w:t>: Messages within the concert may be applied to their own lives</w:t>
      </w:r>
      <w:r>
        <w:rPr>
          <w:rFonts w:eastAsia="Times New Roman" w:cs="Times New Roman"/>
          <w:color w:val="000000"/>
          <w:kern w:val="0"/>
          <w:lang w:eastAsia="en-GB"/>
          <w14:ligatures w14:val="none"/>
        </w:rPr>
        <w:t xml:space="preserve"> and</w:t>
      </w:r>
      <w:r w:rsidRPr="00A13E8E">
        <w:rPr>
          <w:rFonts w:eastAsia="Times New Roman" w:cs="Times New Roman"/>
          <w:color w:val="000000"/>
          <w:kern w:val="0"/>
          <w:lang w:eastAsia="en-GB"/>
          <w14:ligatures w14:val="none"/>
        </w:rPr>
        <w:t xml:space="preserve"> their own challenges.</w:t>
      </w:r>
    </w:p>
    <w:p w14:paraId="3DAF139F" w14:textId="64C3DBE7" w:rsidR="00A13E8E" w:rsidRPr="00A13E8E" w:rsidRDefault="00A13E8E" w:rsidP="00A13E8E">
      <w:pPr>
        <w:numPr>
          <w:ilvl w:val="0"/>
          <w:numId w:val="9"/>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Loved</w:t>
      </w:r>
      <w:r w:rsidRPr="00A13E8E">
        <w:rPr>
          <w:rFonts w:eastAsia="Times New Roman" w:cs="Times New Roman"/>
          <w:color w:val="000000"/>
          <w:kern w:val="0"/>
          <w:lang w:eastAsia="en-GB"/>
          <w14:ligatures w14:val="none"/>
        </w:rPr>
        <w:t>: Parents feel appreciated being at the concert and feel loved through the lyrics of the songs and teachings during the concert.</w:t>
      </w:r>
    </w:p>
    <w:p w14:paraId="00909FB2" w14:textId="77777777" w:rsidR="00A13E8E" w:rsidRPr="00A13E8E" w:rsidRDefault="00A13E8E" w:rsidP="00A13E8E">
      <w:p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The Church</w:t>
      </w:r>
    </w:p>
    <w:p w14:paraId="474B167A" w14:textId="60E24F3F" w:rsidR="00A13E8E" w:rsidRPr="00A13E8E" w:rsidRDefault="00A13E8E" w:rsidP="00A13E8E">
      <w:pPr>
        <w:numPr>
          <w:ilvl w:val="0"/>
          <w:numId w:val="10"/>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Seen</w:t>
      </w:r>
      <w:r w:rsidRPr="00A13E8E">
        <w:rPr>
          <w:rFonts w:eastAsia="Times New Roman" w:cs="Times New Roman"/>
          <w:color w:val="000000"/>
          <w:kern w:val="0"/>
          <w:lang w:eastAsia="en-GB"/>
          <w14:ligatures w14:val="none"/>
        </w:rPr>
        <w:t>: The church is recognised as a dependable, supportive partner of the local school and an active member of the community.</w:t>
      </w:r>
    </w:p>
    <w:p w14:paraId="26AA239C" w14:textId="77777777" w:rsidR="00A13E8E" w:rsidRPr="00A13E8E" w:rsidRDefault="00A13E8E" w:rsidP="00A13E8E">
      <w:pPr>
        <w:numPr>
          <w:ilvl w:val="0"/>
          <w:numId w:val="10"/>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Heard</w:t>
      </w:r>
      <w:r w:rsidRPr="00A13E8E">
        <w:rPr>
          <w:rFonts w:eastAsia="Times New Roman" w:cs="Times New Roman"/>
          <w:color w:val="000000"/>
          <w:kern w:val="0"/>
          <w:lang w:eastAsia="en-GB"/>
          <w14:ligatures w14:val="none"/>
        </w:rPr>
        <w:t>: The church’s meaningful contributions are valued, and its presence in the project is welcomed.</w:t>
      </w:r>
    </w:p>
    <w:p w14:paraId="16F113EA" w14:textId="36F194C8" w:rsidR="00A13E8E" w:rsidRPr="00A13E8E" w:rsidRDefault="00A13E8E" w:rsidP="00A13E8E">
      <w:pPr>
        <w:numPr>
          <w:ilvl w:val="0"/>
          <w:numId w:val="10"/>
        </w:numPr>
        <w:spacing w:before="100" w:beforeAutospacing="1" w:after="100" w:afterAutospacing="1" w:line="240" w:lineRule="auto"/>
        <w:rPr>
          <w:rFonts w:eastAsia="Times New Roman" w:cs="Times New Roman"/>
          <w:color w:val="000000"/>
          <w:kern w:val="0"/>
          <w:lang w:eastAsia="en-GB"/>
          <w14:ligatures w14:val="none"/>
        </w:rPr>
      </w:pPr>
      <w:r w:rsidRPr="00A13E8E">
        <w:rPr>
          <w:rFonts w:eastAsia="Times New Roman" w:cs="Times New Roman"/>
          <w:b/>
          <w:bCs/>
          <w:color w:val="000000"/>
          <w:kern w:val="0"/>
          <w:lang w:eastAsia="en-GB"/>
          <w14:ligatures w14:val="none"/>
        </w:rPr>
        <w:t>Loved</w:t>
      </w:r>
      <w:r w:rsidRPr="00A13E8E">
        <w:rPr>
          <w:rFonts w:eastAsia="Times New Roman" w:cs="Times New Roman"/>
          <w:color w:val="000000"/>
          <w:kern w:val="0"/>
          <w:lang w:eastAsia="en-GB"/>
          <w14:ligatures w14:val="none"/>
        </w:rPr>
        <w:t xml:space="preserve">: The church feels supported and appreciated by the school and community. </w:t>
      </w:r>
    </w:p>
    <w:sectPr w:rsidR="00A13E8E" w:rsidRPr="00A13E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7BF7"/>
    <w:multiLevelType w:val="multilevel"/>
    <w:tmpl w:val="E7BC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C1AAD"/>
    <w:multiLevelType w:val="multilevel"/>
    <w:tmpl w:val="219E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E5956"/>
    <w:multiLevelType w:val="multilevel"/>
    <w:tmpl w:val="1BFE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013BE"/>
    <w:multiLevelType w:val="multilevel"/>
    <w:tmpl w:val="4104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96824"/>
    <w:multiLevelType w:val="multilevel"/>
    <w:tmpl w:val="F63C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52814"/>
    <w:multiLevelType w:val="multilevel"/>
    <w:tmpl w:val="684C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474BB"/>
    <w:multiLevelType w:val="multilevel"/>
    <w:tmpl w:val="F47E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2921FE"/>
    <w:multiLevelType w:val="multilevel"/>
    <w:tmpl w:val="A0A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75786"/>
    <w:multiLevelType w:val="multilevel"/>
    <w:tmpl w:val="EFCE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BB7282"/>
    <w:multiLevelType w:val="multilevel"/>
    <w:tmpl w:val="8E22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173162">
    <w:abstractNumId w:val="0"/>
  </w:num>
  <w:num w:numId="2" w16cid:durableId="207644108">
    <w:abstractNumId w:val="7"/>
  </w:num>
  <w:num w:numId="3" w16cid:durableId="1410228264">
    <w:abstractNumId w:val="9"/>
  </w:num>
  <w:num w:numId="4" w16cid:durableId="1839492635">
    <w:abstractNumId w:val="3"/>
  </w:num>
  <w:num w:numId="5" w16cid:durableId="769548593">
    <w:abstractNumId w:val="5"/>
  </w:num>
  <w:num w:numId="6" w16cid:durableId="1521430471">
    <w:abstractNumId w:val="6"/>
  </w:num>
  <w:num w:numId="7" w16cid:durableId="2082751281">
    <w:abstractNumId w:val="2"/>
  </w:num>
  <w:num w:numId="8" w16cid:durableId="414324352">
    <w:abstractNumId w:val="8"/>
  </w:num>
  <w:num w:numId="9" w16cid:durableId="1876917103">
    <w:abstractNumId w:val="4"/>
  </w:num>
  <w:num w:numId="10" w16cid:durableId="1121343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8E"/>
    <w:rsid w:val="004D6442"/>
    <w:rsid w:val="00814318"/>
    <w:rsid w:val="00A13E8E"/>
    <w:rsid w:val="00C77C9B"/>
    <w:rsid w:val="00EE2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51B946B"/>
  <w15:chartTrackingRefBased/>
  <w15:docId w15:val="{96E5A0A1-9F84-6846-AA8C-54B30B00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3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3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E8E"/>
    <w:rPr>
      <w:rFonts w:eastAsiaTheme="majorEastAsia" w:cstheme="majorBidi"/>
      <w:color w:val="272727" w:themeColor="text1" w:themeTint="D8"/>
    </w:rPr>
  </w:style>
  <w:style w:type="paragraph" w:styleId="Title">
    <w:name w:val="Title"/>
    <w:basedOn w:val="Normal"/>
    <w:next w:val="Normal"/>
    <w:link w:val="TitleChar"/>
    <w:uiPriority w:val="10"/>
    <w:qFormat/>
    <w:rsid w:val="00A13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E8E"/>
    <w:pPr>
      <w:spacing w:before="160"/>
      <w:jc w:val="center"/>
    </w:pPr>
    <w:rPr>
      <w:i/>
      <w:iCs/>
      <w:color w:val="404040" w:themeColor="text1" w:themeTint="BF"/>
    </w:rPr>
  </w:style>
  <w:style w:type="character" w:customStyle="1" w:styleId="QuoteChar">
    <w:name w:val="Quote Char"/>
    <w:basedOn w:val="DefaultParagraphFont"/>
    <w:link w:val="Quote"/>
    <w:uiPriority w:val="29"/>
    <w:rsid w:val="00A13E8E"/>
    <w:rPr>
      <w:i/>
      <w:iCs/>
      <w:color w:val="404040" w:themeColor="text1" w:themeTint="BF"/>
    </w:rPr>
  </w:style>
  <w:style w:type="paragraph" w:styleId="ListParagraph">
    <w:name w:val="List Paragraph"/>
    <w:basedOn w:val="Normal"/>
    <w:uiPriority w:val="34"/>
    <w:qFormat/>
    <w:rsid w:val="00A13E8E"/>
    <w:pPr>
      <w:ind w:left="720"/>
      <w:contextualSpacing/>
    </w:pPr>
  </w:style>
  <w:style w:type="character" w:styleId="IntenseEmphasis">
    <w:name w:val="Intense Emphasis"/>
    <w:basedOn w:val="DefaultParagraphFont"/>
    <w:uiPriority w:val="21"/>
    <w:qFormat/>
    <w:rsid w:val="00A13E8E"/>
    <w:rPr>
      <w:i/>
      <w:iCs/>
      <w:color w:val="0F4761" w:themeColor="accent1" w:themeShade="BF"/>
    </w:rPr>
  </w:style>
  <w:style w:type="paragraph" w:styleId="IntenseQuote">
    <w:name w:val="Intense Quote"/>
    <w:basedOn w:val="Normal"/>
    <w:next w:val="Normal"/>
    <w:link w:val="IntenseQuoteChar"/>
    <w:uiPriority w:val="30"/>
    <w:qFormat/>
    <w:rsid w:val="00A13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E8E"/>
    <w:rPr>
      <w:i/>
      <w:iCs/>
      <w:color w:val="0F4761" w:themeColor="accent1" w:themeShade="BF"/>
    </w:rPr>
  </w:style>
  <w:style w:type="character" w:styleId="IntenseReference">
    <w:name w:val="Intense Reference"/>
    <w:basedOn w:val="DefaultParagraphFont"/>
    <w:uiPriority w:val="32"/>
    <w:qFormat/>
    <w:rsid w:val="00A13E8E"/>
    <w:rPr>
      <w:b/>
      <w:bCs/>
      <w:smallCaps/>
      <w:color w:val="0F4761" w:themeColor="accent1" w:themeShade="BF"/>
      <w:spacing w:val="5"/>
    </w:rPr>
  </w:style>
  <w:style w:type="paragraph" w:styleId="NormalWeb">
    <w:name w:val="Normal (Web)"/>
    <w:basedOn w:val="Normal"/>
    <w:uiPriority w:val="99"/>
    <w:semiHidden/>
    <w:unhideWhenUsed/>
    <w:rsid w:val="00A13E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13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9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Rhiana Drake</dc:creator>
  <cp:keywords/>
  <dc:description/>
  <cp:lastModifiedBy>Jane Borgeaud</cp:lastModifiedBy>
  <cp:revision>2</cp:revision>
  <dcterms:created xsi:type="dcterms:W3CDTF">2025-02-07T09:09:00Z</dcterms:created>
  <dcterms:modified xsi:type="dcterms:W3CDTF">2025-02-07T09:09:00Z</dcterms:modified>
</cp:coreProperties>
</file>